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96" w:rsidRDefault="00FC4396" w:rsidP="00C00C4C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60"/>
          <w:szCs w:val="60"/>
          <w:lang w:eastAsia="it-IT"/>
        </w:rPr>
      </w:pPr>
    </w:p>
    <w:p w:rsidR="00C00C4C" w:rsidRPr="00D448CF" w:rsidRDefault="00C00C4C" w:rsidP="00C00C4C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60"/>
          <w:szCs w:val="60"/>
          <w:lang w:eastAsia="it-IT"/>
        </w:rPr>
      </w:pPr>
      <w:r w:rsidRPr="00D448CF">
        <w:rPr>
          <w:rFonts w:ascii="Arial" w:eastAsia="Times New Roman" w:hAnsi="Arial" w:cs="Arial"/>
          <w:b/>
          <w:bCs/>
          <w:color w:val="FF0000"/>
          <w:kern w:val="36"/>
          <w:sz w:val="60"/>
          <w:szCs w:val="60"/>
          <w:lang w:eastAsia="it-IT"/>
        </w:rPr>
        <w:t>PER IL SITO</w:t>
      </w:r>
      <w:bookmarkStart w:id="0" w:name="_GoBack"/>
      <w:bookmarkEnd w:id="0"/>
    </w:p>
    <w:p w:rsidR="00C00C4C" w:rsidRPr="00760143" w:rsidRDefault="00C00C4C" w:rsidP="00C00C4C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4893"/>
          <w:kern w:val="36"/>
          <w:lang w:eastAsia="it-IT"/>
        </w:rPr>
      </w:pPr>
    </w:p>
    <w:p w:rsidR="00C00C4C" w:rsidRDefault="00C00C4C" w:rsidP="00C00C4C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4893"/>
          <w:kern w:val="36"/>
          <w:sz w:val="60"/>
          <w:szCs w:val="60"/>
          <w:lang w:eastAsia="it-IT"/>
        </w:rPr>
      </w:pPr>
      <w:r>
        <w:rPr>
          <w:rFonts w:ascii="Arial" w:eastAsia="Times New Roman" w:hAnsi="Arial" w:cs="Arial"/>
          <w:b/>
          <w:bCs/>
          <w:color w:val="004893"/>
          <w:kern w:val="36"/>
          <w:sz w:val="60"/>
          <w:szCs w:val="60"/>
          <w:lang w:eastAsia="it-IT"/>
        </w:rPr>
        <w:t xml:space="preserve">Contributo annuale </w:t>
      </w:r>
      <w:r w:rsidR="005B7C2B">
        <w:rPr>
          <w:rFonts w:ascii="Arial" w:eastAsia="Times New Roman" w:hAnsi="Arial" w:cs="Arial"/>
          <w:b/>
          <w:bCs/>
          <w:color w:val="004893"/>
          <w:kern w:val="36"/>
          <w:sz w:val="60"/>
          <w:szCs w:val="60"/>
          <w:lang w:eastAsia="it-IT"/>
        </w:rPr>
        <w:t>2024</w:t>
      </w:r>
      <w:r w:rsidRPr="008671DE">
        <w:rPr>
          <w:rFonts w:ascii="Arial" w:eastAsia="Times New Roman" w:hAnsi="Arial" w:cs="Arial"/>
          <w:b/>
          <w:bCs/>
          <w:color w:val="004893"/>
          <w:kern w:val="36"/>
          <w:sz w:val="60"/>
          <w:szCs w:val="60"/>
          <w:lang w:eastAsia="it-IT"/>
        </w:rPr>
        <w:t xml:space="preserve"> – sollecito bonario al pagamento</w:t>
      </w:r>
    </w:p>
    <w:p w:rsidR="00C00C4C" w:rsidRPr="00760143" w:rsidRDefault="00C00C4C" w:rsidP="00C00C4C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4893"/>
          <w:kern w:val="36"/>
          <w:sz w:val="20"/>
          <w:szCs w:val="20"/>
          <w:lang w:eastAsia="it-IT"/>
        </w:rPr>
      </w:pPr>
    </w:p>
    <w:p w:rsidR="00C00C4C" w:rsidRDefault="005B7C2B" w:rsidP="00C00C4C">
      <w:pPr>
        <w:spacing w:after="0" w:line="216" w:lineRule="atLeast"/>
        <w:textAlignment w:val="baseline"/>
        <w:rPr>
          <w:rFonts w:ascii="Arial" w:eastAsia="Times New Roman" w:hAnsi="Arial" w:cs="Arial"/>
          <w:color w:val="212121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212121"/>
          <w:sz w:val="27"/>
          <w:szCs w:val="27"/>
          <w:lang w:eastAsia="it-IT"/>
        </w:rPr>
        <w:t>Giugno 2024</w:t>
      </w:r>
    </w:p>
    <w:p w:rsidR="005B7C2B" w:rsidRPr="008671DE" w:rsidRDefault="005B7C2B" w:rsidP="00C00C4C">
      <w:pPr>
        <w:spacing w:after="0" w:line="216" w:lineRule="atLeast"/>
        <w:textAlignment w:val="baseline"/>
        <w:rPr>
          <w:rFonts w:ascii="Arial" w:eastAsia="Times New Roman" w:hAnsi="Arial" w:cs="Arial"/>
          <w:color w:val="212121"/>
          <w:sz w:val="27"/>
          <w:szCs w:val="27"/>
          <w:lang w:eastAsia="it-IT"/>
        </w:rPr>
      </w:pPr>
    </w:p>
    <w:p w:rsidR="005B7C2B" w:rsidRPr="003D4215" w:rsidRDefault="005B7C2B" w:rsidP="005B7C2B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3D4215">
        <w:rPr>
          <w:rFonts w:ascii="Times New Roman" w:hAnsi="Times New Roman"/>
          <w:sz w:val="24"/>
          <w:szCs w:val="24"/>
        </w:rPr>
        <w:t>Si ricorda a tutti gli iscritti all’Albo che il contributo per l’anno 2024, è scaduto il 31 marzo 2024.</w:t>
      </w:r>
    </w:p>
    <w:p w:rsidR="005B7C2B" w:rsidRPr="003D4215" w:rsidRDefault="005B7C2B" w:rsidP="005B7C2B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3D4215">
        <w:rPr>
          <w:rFonts w:ascii="Times New Roman" w:hAnsi="Times New Roman"/>
          <w:sz w:val="24"/>
          <w:szCs w:val="24"/>
        </w:rPr>
        <w:t xml:space="preserve">Si sollecita coloro che non abbiano ancora provveduto, ad effettuare il versamento della quota </w:t>
      </w:r>
      <w:r w:rsidRPr="003D4215">
        <w:rPr>
          <w:rFonts w:ascii="Times New Roman" w:hAnsi="Times New Roman"/>
          <w:b/>
          <w:sz w:val="24"/>
          <w:szCs w:val="24"/>
        </w:rPr>
        <w:t>entro e non oltre il 30 giugno 2024.</w:t>
      </w:r>
    </w:p>
    <w:p w:rsidR="005B7C2B" w:rsidRPr="003D4215" w:rsidRDefault="005B7C2B" w:rsidP="005B7C2B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3D4215">
        <w:rPr>
          <w:rFonts w:ascii="Times New Roman" w:hAnsi="Times New Roman"/>
          <w:sz w:val="24"/>
          <w:szCs w:val="24"/>
        </w:rPr>
        <w:t xml:space="preserve"> </w:t>
      </w:r>
    </w:p>
    <w:p w:rsidR="005B7C2B" w:rsidRPr="003D4215" w:rsidRDefault="005B7C2B" w:rsidP="005B7C2B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3D4215">
        <w:rPr>
          <w:rFonts w:ascii="Times New Roman" w:hAnsi="Times New Roman"/>
          <w:sz w:val="24"/>
          <w:szCs w:val="24"/>
        </w:rPr>
        <w:t xml:space="preserve">Il pagamento della quota 2024 deve avvenire esclusivamente tramite </w:t>
      </w:r>
      <w:r w:rsidRPr="003D4215">
        <w:rPr>
          <w:rFonts w:ascii="Times New Roman" w:hAnsi="Times New Roman"/>
          <w:b/>
          <w:sz w:val="24"/>
          <w:szCs w:val="24"/>
        </w:rPr>
        <w:t xml:space="preserve">l’avviso </w:t>
      </w:r>
      <w:proofErr w:type="spellStart"/>
      <w:r w:rsidRPr="003D4215">
        <w:rPr>
          <w:rFonts w:ascii="Times New Roman" w:hAnsi="Times New Roman"/>
          <w:b/>
          <w:sz w:val="24"/>
          <w:szCs w:val="24"/>
        </w:rPr>
        <w:t>pagoPa</w:t>
      </w:r>
      <w:proofErr w:type="spellEnd"/>
      <w:r w:rsidRPr="003D4215">
        <w:rPr>
          <w:rFonts w:ascii="Times New Roman" w:hAnsi="Times New Roman"/>
          <w:sz w:val="24"/>
          <w:szCs w:val="24"/>
        </w:rPr>
        <w:t xml:space="preserve"> emesso a vostro nome da Agenzia Delle Entrate/Riscossioni, </w:t>
      </w:r>
      <w:r w:rsidRPr="003D4215">
        <w:rPr>
          <w:rFonts w:ascii="Times New Roman" w:hAnsi="Times New Roman"/>
          <w:b/>
          <w:sz w:val="24"/>
          <w:szCs w:val="24"/>
        </w:rPr>
        <w:t>trasmesso lo scorso marzo via PEC</w:t>
      </w:r>
      <w:r w:rsidRPr="003D4215">
        <w:rPr>
          <w:rFonts w:ascii="Times New Roman" w:hAnsi="Times New Roman"/>
          <w:sz w:val="24"/>
          <w:szCs w:val="24"/>
        </w:rPr>
        <w:t xml:space="preserve">, </w:t>
      </w:r>
      <w:r w:rsidRPr="003D4215">
        <w:rPr>
          <w:rFonts w:ascii="Times New Roman" w:hAnsi="Times New Roman"/>
          <w:b/>
          <w:sz w:val="24"/>
          <w:szCs w:val="24"/>
        </w:rPr>
        <w:t>oppure recandosi presso lo sportello dell’Agenzia delle Riscossioni della propria città.</w:t>
      </w:r>
    </w:p>
    <w:p w:rsidR="005B7C2B" w:rsidRPr="003D4215" w:rsidRDefault="005B7C2B" w:rsidP="005B7C2B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3D4215">
        <w:rPr>
          <w:rFonts w:ascii="Times New Roman" w:hAnsi="Times New Roman"/>
          <w:sz w:val="24"/>
          <w:szCs w:val="24"/>
        </w:rPr>
        <w:t xml:space="preserve"> </w:t>
      </w:r>
    </w:p>
    <w:p w:rsidR="005B7C2B" w:rsidRPr="003D4215" w:rsidRDefault="005B7C2B" w:rsidP="005B7C2B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4215">
        <w:rPr>
          <w:rFonts w:ascii="Times New Roman" w:hAnsi="Times New Roman"/>
          <w:sz w:val="24"/>
          <w:szCs w:val="24"/>
        </w:rPr>
        <w:t>E’</w:t>
      </w:r>
      <w:proofErr w:type="gramEnd"/>
      <w:r w:rsidRPr="003D4215">
        <w:rPr>
          <w:rFonts w:ascii="Times New Roman" w:hAnsi="Times New Roman"/>
          <w:sz w:val="24"/>
          <w:szCs w:val="24"/>
        </w:rPr>
        <w:t xml:space="preserve"> anche possibile ricercare la propria situazione debitoria ed effettuare </w:t>
      </w:r>
      <w:r w:rsidRPr="003D4215">
        <w:rPr>
          <w:rFonts w:ascii="Times New Roman" w:hAnsi="Times New Roman"/>
          <w:b/>
          <w:sz w:val="24"/>
          <w:szCs w:val="24"/>
        </w:rPr>
        <w:t>pagamenti on-line</w:t>
      </w:r>
      <w:r w:rsidRPr="003D4215">
        <w:rPr>
          <w:rFonts w:ascii="Times New Roman" w:hAnsi="Times New Roman"/>
          <w:sz w:val="24"/>
          <w:szCs w:val="24"/>
        </w:rPr>
        <w:t xml:space="preserve"> sul sito https://www.agenziaentrateriscossione.gov.it/it/ SEZIONE CITTADINI e inserendo la provincia di L’Aquila, a cui potrete accedere utilizzando il proprio SPID.</w:t>
      </w:r>
    </w:p>
    <w:p w:rsidR="005B7C2B" w:rsidRPr="003D4215" w:rsidRDefault="005B7C2B" w:rsidP="005B7C2B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3D4215">
        <w:rPr>
          <w:rFonts w:ascii="Times New Roman" w:hAnsi="Times New Roman"/>
          <w:sz w:val="24"/>
          <w:szCs w:val="24"/>
        </w:rPr>
        <w:t xml:space="preserve"> </w:t>
      </w:r>
    </w:p>
    <w:p w:rsidR="005B7C2B" w:rsidRPr="003D4215" w:rsidRDefault="005B7C2B" w:rsidP="005B7C2B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3D4215">
        <w:rPr>
          <w:rFonts w:ascii="Times New Roman" w:hAnsi="Times New Roman"/>
          <w:sz w:val="24"/>
          <w:szCs w:val="24"/>
        </w:rPr>
        <w:t xml:space="preserve">Successivamente al </w:t>
      </w:r>
      <w:r w:rsidRPr="003D4215">
        <w:rPr>
          <w:rFonts w:ascii="Times New Roman" w:hAnsi="Times New Roman"/>
          <w:b/>
          <w:sz w:val="24"/>
          <w:szCs w:val="24"/>
        </w:rPr>
        <w:t>30 giugno 2024</w:t>
      </w:r>
      <w:r w:rsidRPr="003D4215">
        <w:rPr>
          <w:rFonts w:ascii="Times New Roman" w:hAnsi="Times New Roman"/>
          <w:sz w:val="24"/>
          <w:szCs w:val="24"/>
        </w:rPr>
        <w:t xml:space="preserve"> per coloro che non avranno proceduto al pagamento dell’Avviso </w:t>
      </w:r>
      <w:proofErr w:type="spellStart"/>
      <w:r w:rsidRPr="003D4215">
        <w:rPr>
          <w:rFonts w:ascii="Times New Roman" w:hAnsi="Times New Roman"/>
          <w:sz w:val="24"/>
          <w:szCs w:val="24"/>
        </w:rPr>
        <w:t>pagoPa</w:t>
      </w:r>
      <w:proofErr w:type="spellEnd"/>
      <w:r w:rsidRPr="003D4215">
        <w:rPr>
          <w:rFonts w:ascii="Times New Roman" w:hAnsi="Times New Roman"/>
          <w:sz w:val="24"/>
          <w:szCs w:val="24"/>
        </w:rPr>
        <w:t xml:space="preserve"> per la quota 2024, l’Agenzia delle entrate riscossione procederà alla preparazione delle cartelle esattoriali: dovrete, quindi, attendere l’arrivo della stessa al Vostro domicilio in quanto l’avviso PAGOPA non sarà più pagabile.</w:t>
      </w:r>
    </w:p>
    <w:p w:rsidR="005B7C2B" w:rsidRPr="003D4215" w:rsidRDefault="005B7C2B" w:rsidP="005B7C2B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3D4215">
        <w:rPr>
          <w:rFonts w:ascii="Times New Roman" w:hAnsi="Times New Roman"/>
          <w:sz w:val="24"/>
          <w:szCs w:val="24"/>
        </w:rPr>
        <w:t xml:space="preserve"> </w:t>
      </w:r>
    </w:p>
    <w:p w:rsidR="005B7C2B" w:rsidRPr="003D4215" w:rsidRDefault="005B7C2B" w:rsidP="005B7C2B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3D4215">
        <w:rPr>
          <w:rFonts w:ascii="Times New Roman" w:hAnsi="Times New Roman"/>
          <w:sz w:val="24"/>
          <w:szCs w:val="24"/>
        </w:rPr>
        <w:t>Si comunica che tramite accesso con il proprio SPID al sito https://www.agenziaentrateriscossione.gov.it/it/ SEZIONE CITTADINI e inserendo la provincia di L’Aquila, sarà possibile sempre verificare la situazione debitoria, anche prima della notifica della cartella, e procedere on-line al pagamento.</w:t>
      </w:r>
    </w:p>
    <w:p w:rsidR="005B7C2B" w:rsidRPr="003D4215" w:rsidRDefault="005B7C2B" w:rsidP="005B7C2B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3D4215">
        <w:rPr>
          <w:rFonts w:ascii="Times New Roman" w:hAnsi="Times New Roman"/>
          <w:sz w:val="24"/>
          <w:szCs w:val="24"/>
        </w:rPr>
        <w:t xml:space="preserve"> </w:t>
      </w:r>
    </w:p>
    <w:p w:rsidR="005B7C2B" w:rsidRPr="003D4215" w:rsidRDefault="005B7C2B" w:rsidP="005B7C2B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3D4215">
        <w:rPr>
          <w:rFonts w:ascii="Times New Roman" w:hAnsi="Times New Roman"/>
          <w:sz w:val="24"/>
          <w:szCs w:val="24"/>
        </w:rPr>
        <w:t>Si fa presente, infatti, che le somme in parola costituiscono credito dell’Ordine professionale e saranno recuperate nelle forme di legge.</w:t>
      </w:r>
    </w:p>
    <w:p w:rsidR="005B7C2B" w:rsidRPr="003D4215" w:rsidRDefault="005B7C2B" w:rsidP="005B7C2B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3D4215">
        <w:rPr>
          <w:rFonts w:ascii="Times New Roman" w:hAnsi="Times New Roman"/>
          <w:sz w:val="24"/>
          <w:szCs w:val="24"/>
        </w:rPr>
        <w:t xml:space="preserve"> </w:t>
      </w:r>
    </w:p>
    <w:p w:rsidR="005B7C2B" w:rsidRPr="003D4215" w:rsidRDefault="005B7C2B" w:rsidP="005B7C2B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3D4215">
        <w:rPr>
          <w:rFonts w:ascii="Times New Roman" w:hAnsi="Times New Roman"/>
          <w:sz w:val="24"/>
          <w:szCs w:val="24"/>
        </w:rPr>
        <w:t>Si ricorda infine che, ai sensi dell’art. 5 - comma 5, del Regolamento di riscossione dei contributi annuali del Consiglio Nazionale dell’Ordine degli Assistenti Sociali, qualora l’iscritto non abbia sanato la sua situazione debitoria, si procederà a deliberare “una diffida ad adempiere”; in caso di inadempienza seguiranno i procedimenti disciplinari previsti dal regolamento.</w:t>
      </w:r>
    </w:p>
    <w:p w:rsidR="005B7C2B" w:rsidRPr="003D4215" w:rsidRDefault="005B7C2B" w:rsidP="005B7C2B">
      <w:pPr>
        <w:spacing w:after="0" w:line="240" w:lineRule="auto"/>
        <w:ind w:left="284" w:right="-1"/>
        <w:jc w:val="both"/>
        <w:rPr>
          <w:rFonts w:ascii="Times New Roman" w:hAnsi="Times New Roman"/>
        </w:rPr>
      </w:pPr>
      <w:r w:rsidRPr="003D4215">
        <w:rPr>
          <w:rFonts w:ascii="Times New Roman" w:hAnsi="Times New Roman"/>
        </w:rPr>
        <w:t xml:space="preserve">  </w:t>
      </w:r>
    </w:p>
    <w:p w:rsidR="00207C5F" w:rsidRDefault="00207C5F"/>
    <w:p w:rsidR="00B96DC5" w:rsidRDefault="00B96DC5"/>
    <w:sectPr w:rsidR="00B96DC5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F5" w:rsidRDefault="009403F5" w:rsidP="00760143">
      <w:pPr>
        <w:spacing w:after="0" w:line="240" w:lineRule="auto"/>
      </w:pPr>
      <w:r>
        <w:separator/>
      </w:r>
    </w:p>
  </w:endnote>
  <w:endnote w:type="continuationSeparator" w:id="0">
    <w:p w:rsidR="009403F5" w:rsidRDefault="009403F5" w:rsidP="0076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43" w:rsidRPr="00760143" w:rsidRDefault="00760143" w:rsidP="00760143">
    <w:pPr>
      <w:spacing w:after="0" w:line="276" w:lineRule="auto"/>
      <w:jc w:val="center"/>
      <w:rPr>
        <w:rFonts w:ascii="Times New Roman" w:eastAsia="Times New Roman" w:hAnsi="Times New Roman" w:cs="Times New Roman"/>
        <w:i/>
        <w:color w:val="000080"/>
        <w:sz w:val="16"/>
        <w:szCs w:val="16"/>
        <w:lang w:eastAsia="it-IT"/>
      </w:rPr>
    </w:pPr>
    <w:r w:rsidRPr="00760143">
      <w:rPr>
        <w:rFonts w:ascii="Times New Roman" w:eastAsia="Times New Roman" w:hAnsi="Times New Roman" w:cs="Times New Roman"/>
        <w:i/>
        <w:color w:val="000080"/>
        <w:sz w:val="16"/>
        <w:szCs w:val="16"/>
        <w:lang w:eastAsia="it-IT"/>
      </w:rPr>
      <w:t xml:space="preserve">Sede: via Garibaldi, 3 – 67100 L’Aquila   -  tel. 0862/401843  - pec: </w:t>
    </w:r>
    <w:hyperlink r:id="rId1" w:history="1">
      <w:r w:rsidRPr="00760143">
        <w:rPr>
          <w:rFonts w:ascii="Times New Roman" w:eastAsia="Times New Roman" w:hAnsi="Times New Roman" w:cs="Times New Roman"/>
          <w:i/>
          <w:color w:val="0000FF"/>
          <w:sz w:val="16"/>
          <w:szCs w:val="16"/>
          <w:u w:val="single"/>
          <w:lang w:eastAsia="it-IT"/>
        </w:rPr>
        <w:t>ordineassistentisociali.abruzzo@pec.it</w:t>
      </w:r>
    </w:hyperlink>
    <w:r w:rsidRPr="00760143">
      <w:rPr>
        <w:rFonts w:ascii="Times New Roman" w:eastAsia="Times New Roman" w:hAnsi="Times New Roman" w:cs="Times New Roman"/>
        <w:i/>
        <w:color w:val="000080"/>
        <w:sz w:val="16"/>
        <w:szCs w:val="16"/>
        <w:lang w:eastAsia="it-IT"/>
      </w:rPr>
      <w:t xml:space="preserve">  - </w:t>
    </w:r>
    <w:hyperlink r:id="rId2" w:history="1">
      <w:r w:rsidRPr="00760143">
        <w:rPr>
          <w:rFonts w:ascii="Times New Roman" w:eastAsia="Times New Roman" w:hAnsi="Times New Roman" w:cs="Times New Roman"/>
          <w:i/>
          <w:color w:val="0000FF"/>
          <w:sz w:val="16"/>
          <w:szCs w:val="16"/>
          <w:u w:val="single"/>
          <w:lang w:eastAsia="it-IT"/>
        </w:rPr>
        <w:t>consigliodisciplina.abruzzo@pec.it</w:t>
      </w:r>
    </w:hyperlink>
    <w:r w:rsidRPr="00760143">
      <w:rPr>
        <w:rFonts w:ascii="Times New Roman" w:eastAsia="Times New Roman" w:hAnsi="Times New Roman" w:cs="Times New Roman"/>
        <w:i/>
        <w:color w:val="000080"/>
        <w:sz w:val="16"/>
        <w:szCs w:val="16"/>
        <w:lang w:eastAsia="it-IT"/>
      </w:rPr>
      <w:t xml:space="preserve"> </w:t>
    </w:r>
  </w:p>
  <w:p w:rsidR="00760143" w:rsidRPr="00760143" w:rsidRDefault="00760143" w:rsidP="00760143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i/>
        <w:color w:val="000080"/>
        <w:sz w:val="16"/>
        <w:szCs w:val="16"/>
        <w:lang w:eastAsia="it-IT"/>
      </w:rPr>
    </w:pPr>
    <w:r w:rsidRPr="00760143">
      <w:rPr>
        <w:rFonts w:ascii="Times New Roman" w:eastAsia="Times New Roman" w:hAnsi="Times New Roman" w:cs="Times New Roman"/>
        <w:i/>
        <w:color w:val="000080"/>
        <w:sz w:val="16"/>
        <w:szCs w:val="16"/>
        <w:lang w:eastAsia="it-IT"/>
      </w:rPr>
      <w:t xml:space="preserve">e-mail:  </w:t>
    </w:r>
    <w:hyperlink r:id="rId3" w:history="1">
      <w:r w:rsidRPr="00760143">
        <w:rPr>
          <w:rFonts w:ascii="Times New Roman" w:eastAsia="Times New Roman" w:hAnsi="Times New Roman" w:cs="Times New Roman"/>
          <w:i/>
          <w:color w:val="000080"/>
          <w:sz w:val="16"/>
          <w:szCs w:val="16"/>
          <w:u w:val="single"/>
          <w:lang w:eastAsia="it-IT"/>
        </w:rPr>
        <w:t>info@orasabruzzo.it</w:t>
      </w:r>
    </w:hyperlink>
    <w:r w:rsidRPr="00760143">
      <w:rPr>
        <w:rFonts w:ascii="Times New Roman" w:eastAsia="Times New Roman" w:hAnsi="Times New Roman" w:cs="Times New Roman"/>
        <w:i/>
        <w:color w:val="000080"/>
        <w:sz w:val="16"/>
        <w:szCs w:val="16"/>
        <w:lang w:eastAsia="it-IT"/>
      </w:rPr>
      <w:t xml:space="preserve">    -   sito: </w:t>
    </w:r>
    <w:hyperlink r:id="rId4" w:history="1">
      <w:r w:rsidRPr="00760143">
        <w:rPr>
          <w:rFonts w:ascii="Times New Roman" w:eastAsia="Times New Roman" w:hAnsi="Times New Roman" w:cs="Times New Roman"/>
          <w:i/>
          <w:color w:val="000080"/>
          <w:sz w:val="16"/>
          <w:szCs w:val="16"/>
          <w:u w:val="single"/>
          <w:lang w:eastAsia="it-IT"/>
        </w:rPr>
        <w:t>www.orasabruzzo.it</w:t>
      </w:r>
    </w:hyperlink>
    <w:r w:rsidRPr="00760143">
      <w:rPr>
        <w:rFonts w:ascii="Times New Roman" w:eastAsia="Times New Roman" w:hAnsi="Times New Roman" w:cs="Times New Roman"/>
        <w:i/>
        <w:color w:val="000080"/>
        <w:sz w:val="16"/>
        <w:szCs w:val="16"/>
        <w:lang w:eastAsia="it-IT"/>
      </w:rPr>
      <w:t xml:space="preserve">   </w:t>
    </w:r>
  </w:p>
  <w:p w:rsidR="00760143" w:rsidRDefault="007601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F5" w:rsidRDefault="009403F5" w:rsidP="00760143">
      <w:pPr>
        <w:spacing w:after="0" w:line="240" w:lineRule="auto"/>
      </w:pPr>
      <w:r>
        <w:separator/>
      </w:r>
    </w:p>
  </w:footnote>
  <w:footnote w:type="continuationSeparator" w:id="0">
    <w:p w:rsidR="009403F5" w:rsidRDefault="009403F5" w:rsidP="0076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43" w:rsidRPr="00C057E2" w:rsidRDefault="00FC4396" w:rsidP="00760143">
    <w:pPr>
      <w:spacing w:after="0" w:line="240" w:lineRule="auto"/>
      <w:ind w:right="566"/>
      <w:jc w:val="both"/>
      <w:rPr>
        <w:rFonts w:ascii="Times New Roman" w:hAnsi="Times New Roman"/>
        <w:sz w:val="24"/>
        <w:szCs w:val="24"/>
      </w:rPr>
    </w:pPr>
    <w:r w:rsidRPr="00BF2D0B">
      <w:rPr>
        <w:noProof/>
        <w:lang w:eastAsia="it-IT"/>
      </w:rPr>
      <w:drawing>
        <wp:inline distT="0" distB="0" distL="0" distR="0">
          <wp:extent cx="2656840" cy="94043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143" w:rsidRPr="00C961EC" w:rsidRDefault="00760143" w:rsidP="00760143">
    <w:pPr>
      <w:spacing w:after="0" w:line="240" w:lineRule="auto"/>
      <w:ind w:right="818"/>
      <w:rPr>
        <w:rFonts w:ascii="Times New Roman" w:hAnsi="Times New Roman"/>
        <w:i/>
        <w:color w:val="000080"/>
        <w:sz w:val="16"/>
        <w:szCs w:val="16"/>
      </w:rPr>
    </w:pPr>
    <w:r w:rsidRPr="00C961EC">
      <w:rPr>
        <w:rFonts w:ascii="Times New Roman" w:hAnsi="Times New Roman"/>
        <w:i/>
        <w:color w:val="000080"/>
        <w:sz w:val="16"/>
        <w:szCs w:val="16"/>
      </w:rPr>
      <w:t>Ente Pubblico non economico</w:t>
    </w:r>
  </w:p>
  <w:p w:rsidR="00760143" w:rsidRDefault="00760143" w:rsidP="00760143">
    <w:pPr>
      <w:spacing w:after="0" w:line="240" w:lineRule="auto"/>
      <w:ind w:right="818"/>
      <w:rPr>
        <w:rFonts w:ascii="Times New Roman" w:hAnsi="Times New Roman"/>
        <w:i/>
        <w:color w:val="000080"/>
        <w:sz w:val="16"/>
        <w:szCs w:val="16"/>
      </w:rPr>
    </w:pPr>
    <w:r w:rsidRPr="00C961EC">
      <w:rPr>
        <w:rFonts w:ascii="Times New Roman" w:hAnsi="Times New Roman"/>
        <w:i/>
        <w:color w:val="000080"/>
        <w:sz w:val="16"/>
        <w:szCs w:val="16"/>
      </w:rPr>
      <w:t>L. 84/93 – D.M. 615/94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F2"/>
    <w:rsid w:val="001F0355"/>
    <w:rsid w:val="0020507F"/>
    <w:rsid w:val="00207C5F"/>
    <w:rsid w:val="00241D97"/>
    <w:rsid w:val="00242B48"/>
    <w:rsid w:val="002551E5"/>
    <w:rsid w:val="002D54C0"/>
    <w:rsid w:val="003269F7"/>
    <w:rsid w:val="0040078A"/>
    <w:rsid w:val="00452684"/>
    <w:rsid w:val="004B1FDB"/>
    <w:rsid w:val="004B2DF2"/>
    <w:rsid w:val="0050747A"/>
    <w:rsid w:val="005B7C2B"/>
    <w:rsid w:val="0066616B"/>
    <w:rsid w:val="00760143"/>
    <w:rsid w:val="00865586"/>
    <w:rsid w:val="008671DE"/>
    <w:rsid w:val="008C45C1"/>
    <w:rsid w:val="008C4A78"/>
    <w:rsid w:val="009403F5"/>
    <w:rsid w:val="00A37C45"/>
    <w:rsid w:val="00B96DC5"/>
    <w:rsid w:val="00C00C4C"/>
    <w:rsid w:val="00D448CF"/>
    <w:rsid w:val="00EC7142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17D05"/>
  <w15:chartTrackingRefBased/>
  <w15:docId w15:val="{75FDC6A9-3599-4CB8-953F-3CF6D6A4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0C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558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01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143"/>
  </w:style>
  <w:style w:type="paragraph" w:styleId="Pidipagina">
    <w:name w:val="footer"/>
    <w:basedOn w:val="Normale"/>
    <w:link w:val="PidipaginaCarattere"/>
    <w:uiPriority w:val="99"/>
    <w:unhideWhenUsed/>
    <w:rsid w:val="007601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33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rasabruzzo.it" TargetMode="External"/><Relationship Id="rId2" Type="http://schemas.openxmlformats.org/officeDocument/2006/relationships/hyperlink" Target="mailto:consigliodisciplina.abruzzo@pec.it" TargetMode="External"/><Relationship Id="rId1" Type="http://schemas.openxmlformats.org/officeDocument/2006/relationships/hyperlink" Target="mailto:ordineassistentisociali.abruzzo@pec.it" TargetMode="External"/><Relationship Id="rId4" Type="http://schemas.openxmlformats.org/officeDocument/2006/relationships/hyperlink" Target="http://www.orasabruzz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19</cp:revision>
  <dcterms:created xsi:type="dcterms:W3CDTF">2023-05-16T08:25:00Z</dcterms:created>
  <dcterms:modified xsi:type="dcterms:W3CDTF">2024-06-05T17:07:00Z</dcterms:modified>
</cp:coreProperties>
</file>